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4BEFC" w14:textId="08CD7C83" w:rsidR="009D60A3" w:rsidRPr="0064627A" w:rsidRDefault="00D925E3" w:rsidP="0064627A">
      <w:pPr>
        <w:jc w:val="center"/>
        <w:rPr>
          <w:rFonts w:ascii="Times New Roman" w:eastAsia="DFKai-SB" w:hAnsi="Times New Roman" w:cs="Times New Roman"/>
          <w:sz w:val="50"/>
          <w:szCs w:val="50"/>
        </w:rPr>
      </w:pPr>
      <w:bookmarkStart w:id="0" w:name="_GoBack"/>
      <w:bookmarkEnd w:id="0"/>
      <w:r w:rsidRPr="0064627A">
        <w:rPr>
          <w:rFonts w:ascii="Times New Roman" w:eastAsia="DFKai-SB" w:hAnsi="Times New Roman" w:cs="Times New Roman"/>
          <w:sz w:val="50"/>
          <w:szCs w:val="50"/>
        </w:rPr>
        <w:t>201</w:t>
      </w:r>
      <w:r w:rsidR="00547D6B">
        <w:rPr>
          <w:rFonts w:ascii="Times New Roman" w:eastAsia="DFKai-SB" w:hAnsi="Times New Roman" w:cs="Times New Roman"/>
          <w:sz w:val="50"/>
          <w:szCs w:val="50"/>
        </w:rPr>
        <w:t>9</w:t>
      </w:r>
      <w:r w:rsidRPr="0064627A">
        <w:rPr>
          <w:rFonts w:ascii="Times New Roman" w:eastAsia="DFKai-SB" w:hAnsi="Times New Roman" w:cs="Times New Roman"/>
          <w:sz w:val="50"/>
          <w:szCs w:val="50"/>
        </w:rPr>
        <w:t>年</w:t>
      </w:r>
      <w:r w:rsidR="00C72711">
        <w:rPr>
          <w:rFonts w:ascii="Times New Roman" w:eastAsia="DFKai-SB" w:hAnsi="Times New Roman" w:cs="Times New Roman" w:hint="eastAsia"/>
          <w:sz w:val="50"/>
          <w:szCs w:val="50"/>
        </w:rPr>
        <w:t>8</w:t>
      </w:r>
      <w:r w:rsidRPr="0064627A">
        <w:rPr>
          <w:rFonts w:ascii="Times New Roman" w:eastAsia="DFKai-SB" w:hAnsi="Times New Roman" w:cs="Times New Roman"/>
          <w:sz w:val="50"/>
          <w:szCs w:val="50"/>
        </w:rPr>
        <w:t>月</w:t>
      </w:r>
      <w:r w:rsidR="00547D6B">
        <w:rPr>
          <w:rFonts w:ascii="Times New Roman" w:eastAsia="DFKai-SB" w:hAnsi="Times New Roman" w:cs="Times New Roman"/>
          <w:sz w:val="50"/>
          <w:szCs w:val="50"/>
        </w:rPr>
        <w:t>22</w:t>
      </w:r>
      <w:r w:rsidRPr="0064627A">
        <w:rPr>
          <w:rFonts w:ascii="Times New Roman" w:eastAsia="DFKai-SB" w:hAnsi="Times New Roman" w:cs="Times New Roman"/>
          <w:sz w:val="50"/>
          <w:szCs w:val="50"/>
        </w:rPr>
        <w:t>日至</w:t>
      </w:r>
      <w:r w:rsidRPr="0064627A">
        <w:rPr>
          <w:rFonts w:ascii="Times New Roman" w:eastAsia="DFKai-SB" w:hAnsi="Times New Roman" w:cs="Times New Roman"/>
          <w:sz w:val="50"/>
          <w:szCs w:val="50"/>
        </w:rPr>
        <w:t>8</w:t>
      </w:r>
      <w:r w:rsidR="00CA1861">
        <w:rPr>
          <w:rFonts w:ascii="Times New Roman" w:eastAsia="DFKai-SB" w:hAnsi="Times New Roman" w:cs="Times New Roman" w:hint="eastAsia"/>
          <w:sz w:val="50"/>
          <w:szCs w:val="50"/>
        </w:rPr>
        <w:t>月</w:t>
      </w:r>
      <w:r w:rsidR="00CA1861">
        <w:rPr>
          <w:rFonts w:ascii="Times New Roman" w:eastAsia="DFKai-SB" w:hAnsi="Times New Roman" w:cs="Times New Roman" w:hint="eastAsia"/>
          <w:sz w:val="50"/>
          <w:szCs w:val="50"/>
        </w:rPr>
        <w:t>30</w:t>
      </w:r>
      <w:r w:rsidRPr="0064627A">
        <w:rPr>
          <w:rFonts w:ascii="Times New Roman" w:eastAsia="DFKai-SB" w:hAnsi="Times New Roman" w:cs="Times New Roman"/>
          <w:sz w:val="50"/>
          <w:szCs w:val="50"/>
        </w:rPr>
        <w:t>日</w:t>
      </w:r>
    </w:p>
    <w:p w14:paraId="73BFA2C9" w14:textId="3E52232C" w:rsidR="00D925E3" w:rsidRPr="0064627A" w:rsidRDefault="00D925E3" w:rsidP="002C639B">
      <w:pPr>
        <w:jc w:val="center"/>
        <w:rPr>
          <w:rFonts w:ascii="DFKai-SB" w:eastAsia="DFKai-SB" w:hAnsi="DFKai-SB"/>
          <w:sz w:val="50"/>
          <w:szCs w:val="50"/>
        </w:rPr>
      </w:pPr>
      <w:r w:rsidRPr="0064627A">
        <w:rPr>
          <w:rFonts w:ascii="DFKai-SB" w:eastAsia="DFKai-SB" w:hAnsi="DFKai-SB" w:hint="eastAsia"/>
          <w:sz w:val="50"/>
          <w:szCs w:val="50"/>
        </w:rPr>
        <w:t>加拿大溫哥華國際佛教觀音寺</w:t>
      </w:r>
      <w:r w:rsidR="002C639B">
        <w:rPr>
          <w:rFonts w:ascii="DFKai-SB" w:eastAsia="DFKai-SB" w:hAnsi="DFKai-SB" w:hint="eastAsia"/>
          <w:sz w:val="50"/>
          <w:szCs w:val="50"/>
        </w:rPr>
        <w:t>及</w:t>
      </w:r>
    </w:p>
    <w:p w14:paraId="16959DA2" w14:textId="77777777" w:rsidR="00D925E3" w:rsidRPr="0064627A" w:rsidRDefault="00D925E3" w:rsidP="0064627A">
      <w:pPr>
        <w:jc w:val="center"/>
        <w:rPr>
          <w:rFonts w:ascii="DFKai-SB" w:eastAsia="DFKai-SB" w:hAnsi="DFKai-SB"/>
          <w:sz w:val="50"/>
          <w:szCs w:val="50"/>
        </w:rPr>
      </w:pPr>
      <w:r w:rsidRPr="0064627A">
        <w:rPr>
          <w:rFonts w:ascii="DFKai-SB" w:eastAsia="DFKai-SB" w:hAnsi="DFKai-SB" w:hint="eastAsia"/>
          <w:sz w:val="50"/>
          <w:szCs w:val="50"/>
        </w:rPr>
        <w:t>香港戒定慧講堂聯合舉辦</w:t>
      </w:r>
    </w:p>
    <w:p w14:paraId="04CD02A8" w14:textId="37F33516" w:rsidR="00D925E3" w:rsidRDefault="00D925E3" w:rsidP="0064627A">
      <w:pPr>
        <w:jc w:val="center"/>
        <w:rPr>
          <w:rFonts w:ascii="DFKai-SB" w:eastAsia="DFKai-SB" w:hAnsi="DFKai-SB"/>
          <w:sz w:val="50"/>
          <w:szCs w:val="50"/>
        </w:rPr>
      </w:pPr>
      <w:r w:rsidRPr="0064627A">
        <w:rPr>
          <w:rFonts w:ascii="DFKai-SB" w:eastAsia="DFKai-SB" w:hAnsi="DFKai-SB" w:hint="eastAsia"/>
          <w:sz w:val="50"/>
          <w:szCs w:val="50"/>
        </w:rPr>
        <w:t>短期出家暨八關齋戒活動</w:t>
      </w:r>
    </w:p>
    <w:p w14:paraId="47EBA05A" w14:textId="330B92BC" w:rsidR="0064627A" w:rsidRPr="0064627A" w:rsidRDefault="0066180E" w:rsidP="0066180E">
      <w:pPr>
        <w:jc w:val="center"/>
        <w:rPr>
          <w:rFonts w:ascii="DFKai-SB" w:eastAsia="DFKai-SB" w:hAnsi="DFKai-SB"/>
          <w:sz w:val="32"/>
          <w:szCs w:val="32"/>
        </w:rPr>
      </w:pPr>
      <w:r>
        <w:rPr>
          <w:rFonts w:ascii="DFKai-SB" w:eastAsia="DFKai-SB" w:hAnsi="DFKai-SB" w:hint="eastAsia"/>
          <w:sz w:val="50"/>
          <w:szCs w:val="50"/>
        </w:rPr>
        <w:t>自備物品備忘</w:t>
      </w:r>
    </w:p>
    <w:p w14:paraId="357374D0" w14:textId="77777777" w:rsidR="00D925E3" w:rsidRPr="0064627A" w:rsidRDefault="00913C4D">
      <w:pPr>
        <w:rPr>
          <w:rFonts w:ascii="DFKai-SB" w:eastAsia="DFKai-SB" w:hAnsi="DFKai-SB"/>
          <w:sz w:val="36"/>
          <w:szCs w:val="36"/>
        </w:rPr>
      </w:pPr>
      <w:r>
        <w:rPr>
          <w:rFonts w:ascii="DFKai-SB" w:eastAsia="DFKai-SB" w:hAnsi="DFKai-SB" w:hint="eastAsia"/>
          <w:sz w:val="36"/>
          <w:szCs w:val="36"/>
        </w:rPr>
        <w:t>所有戒子</w:t>
      </w:r>
      <w:r w:rsidR="00D925E3" w:rsidRPr="0064627A">
        <w:rPr>
          <w:rFonts w:ascii="DFKai-SB" w:eastAsia="DFKai-SB" w:hAnsi="DFKai-SB" w:hint="eastAsia"/>
          <w:sz w:val="36"/>
          <w:szCs w:val="36"/>
        </w:rPr>
        <w:t>前往受戒</w:t>
      </w:r>
      <w:r w:rsidR="00DB4F38">
        <w:rPr>
          <w:rFonts w:ascii="DFKai-SB" w:eastAsia="DFKai-SB" w:hAnsi="DFKai-SB" w:hint="eastAsia"/>
          <w:sz w:val="36"/>
          <w:szCs w:val="36"/>
        </w:rPr>
        <w:t>前</w:t>
      </w:r>
      <w:r w:rsidR="00D925E3" w:rsidRPr="0064627A">
        <w:rPr>
          <w:rFonts w:ascii="DFKai-SB" w:eastAsia="DFKai-SB" w:hAnsi="DFKai-SB" w:hint="eastAsia"/>
          <w:sz w:val="36"/>
          <w:szCs w:val="36"/>
        </w:rPr>
        <w:t>要帶備之物件：</w:t>
      </w:r>
    </w:p>
    <w:p w14:paraId="29551A6B" w14:textId="77777777" w:rsidR="00D925E3" w:rsidRPr="0064627A" w:rsidRDefault="00C72711" w:rsidP="00F356C0">
      <w:pPr>
        <w:spacing w:before="120"/>
        <w:rPr>
          <w:rFonts w:ascii="DFKai-SB" w:eastAsia="DFKai-SB" w:hAnsi="DFKai-SB"/>
          <w:sz w:val="36"/>
          <w:szCs w:val="36"/>
        </w:rPr>
      </w:pPr>
      <w:r>
        <w:rPr>
          <w:rFonts w:ascii="DFKai-SB" w:eastAsia="DFKai-SB" w:hAnsi="DFKai-SB" w:hint="eastAsia"/>
          <w:sz w:val="36"/>
          <w:szCs w:val="36"/>
        </w:rPr>
        <w:t>1.</w:t>
      </w:r>
      <w:r w:rsidR="00D925E3" w:rsidRPr="0064627A">
        <w:rPr>
          <w:rFonts w:ascii="DFKai-SB" w:eastAsia="DFKai-SB" w:hAnsi="DFKai-SB" w:hint="eastAsia"/>
          <w:sz w:val="36"/>
          <w:szCs w:val="36"/>
        </w:rPr>
        <w:tab/>
        <w:t>有效證件 (</w:t>
      </w:r>
      <w:r>
        <w:rPr>
          <w:rFonts w:ascii="DFKai-SB" w:eastAsia="DFKai-SB" w:hAnsi="DFKai-SB" w:hint="eastAsia"/>
          <w:sz w:val="36"/>
          <w:szCs w:val="36"/>
        </w:rPr>
        <w:t>工作</w:t>
      </w:r>
      <w:r w:rsidR="00D925E3" w:rsidRPr="0064627A">
        <w:rPr>
          <w:rFonts w:ascii="DFKai-SB" w:eastAsia="DFKai-SB" w:hAnsi="DFKai-SB" w:hint="eastAsia"/>
          <w:sz w:val="36"/>
          <w:szCs w:val="36"/>
        </w:rPr>
        <w:t>證</w:t>
      </w:r>
      <w:r>
        <w:rPr>
          <w:rFonts w:ascii="DFKai-SB" w:eastAsia="DFKai-SB" w:hAnsi="DFKai-SB" w:hint="eastAsia"/>
          <w:sz w:val="36"/>
          <w:szCs w:val="36"/>
        </w:rPr>
        <w:t>或駕駛執照</w:t>
      </w:r>
      <w:r w:rsidR="00D925E3" w:rsidRPr="0064627A">
        <w:rPr>
          <w:rFonts w:ascii="DFKai-SB" w:eastAsia="DFKai-SB" w:hAnsi="DFKai-SB" w:hint="eastAsia"/>
          <w:sz w:val="36"/>
          <w:szCs w:val="36"/>
        </w:rPr>
        <w:t>)</w:t>
      </w:r>
      <w:r w:rsidR="002C0201" w:rsidRPr="002C0201">
        <w:rPr>
          <w:rFonts w:ascii="DFKai-SB" w:eastAsia="DFKai-SB" w:hAnsi="DFKai-SB" w:hint="eastAsia"/>
          <w:sz w:val="35"/>
          <w:szCs w:val="35"/>
        </w:rPr>
        <w:t xml:space="preserve"> </w:t>
      </w:r>
      <w:r w:rsidR="002C0201">
        <w:rPr>
          <w:rFonts w:ascii="DFKai-SB" w:eastAsia="DFKai-SB" w:hAnsi="DFKai-SB" w:hint="eastAsia"/>
          <w:sz w:val="35"/>
          <w:szCs w:val="35"/>
        </w:rPr>
        <w:t>。</w:t>
      </w:r>
    </w:p>
    <w:p w14:paraId="40E33FF5" w14:textId="77777777" w:rsidR="00D925E3" w:rsidRPr="0064627A" w:rsidRDefault="00C72711">
      <w:pPr>
        <w:rPr>
          <w:rFonts w:ascii="DFKai-SB" w:eastAsia="DFKai-SB" w:hAnsi="DFKai-SB"/>
          <w:sz w:val="36"/>
          <w:szCs w:val="36"/>
        </w:rPr>
      </w:pPr>
      <w:r>
        <w:rPr>
          <w:rFonts w:ascii="DFKai-SB" w:eastAsia="DFKai-SB" w:hAnsi="DFKai-SB" w:hint="eastAsia"/>
          <w:sz w:val="36"/>
          <w:szCs w:val="36"/>
        </w:rPr>
        <w:t>2.</w:t>
      </w:r>
      <w:r w:rsidR="00D925E3" w:rsidRPr="0064627A">
        <w:rPr>
          <w:rFonts w:ascii="DFKai-SB" w:eastAsia="DFKai-SB" w:hAnsi="DFKai-SB" w:hint="eastAsia"/>
          <w:sz w:val="36"/>
          <w:szCs w:val="36"/>
        </w:rPr>
        <w:tab/>
        <w:t>自用現金</w:t>
      </w:r>
      <w:r w:rsidR="002C0201">
        <w:rPr>
          <w:rFonts w:ascii="DFKai-SB" w:eastAsia="DFKai-SB" w:hAnsi="DFKai-SB" w:hint="eastAsia"/>
          <w:sz w:val="35"/>
          <w:szCs w:val="35"/>
        </w:rPr>
        <w:t>。</w:t>
      </w:r>
    </w:p>
    <w:p w14:paraId="69195F9C" w14:textId="77777777" w:rsidR="00396F0E" w:rsidRPr="00396F0E" w:rsidRDefault="00C72711" w:rsidP="00396F0E">
      <w:pPr>
        <w:spacing w:before="240" w:line="500" w:lineRule="exact"/>
        <w:jc w:val="both"/>
        <w:rPr>
          <w:rFonts w:ascii="DFKai-SB" w:eastAsia="DFKai-SB" w:hAnsi="DFKai-SB"/>
          <w:sz w:val="35"/>
          <w:szCs w:val="35"/>
        </w:rPr>
      </w:pPr>
      <w:r w:rsidRPr="00396F0E">
        <w:rPr>
          <w:rFonts w:ascii="DFKai-SB" w:eastAsia="DFKai-SB" w:hAnsi="DFKai-SB" w:hint="eastAsia"/>
          <w:sz w:val="36"/>
          <w:szCs w:val="36"/>
        </w:rPr>
        <w:t xml:space="preserve">3. </w:t>
      </w:r>
      <w:r w:rsidR="00396F0E" w:rsidRPr="00396F0E">
        <w:rPr>
          <w:rFonts w:ascii="DFKai-SB" w:eastAsia="DFKai-SB" w:hAnsi="DFKai-SB" w:hint="eastAsia"/>
          <w:sz w:val="35"/>
          <w:szCs w:val="35"/>
        </w:rPr>
        <w:t>戒子需自備：</w:t>
      </w:r>
    </w:p>
    <w:p w14:paraId="0D75DA10" w14:textId="77777777" w:rsidR="00396F0E" w:rsidRDefault="00396F0E" w:rsidP="00396F0E">
      <w:pPr>
        <w:pStyle w:val="ListParagraph"/>
        <w:spacing w:before="240" w:line="500" w:lineRule="exact"/>
        <w:ind w:leftChars="0" w:left="720"/>
        <w:jc w:val="both"/>
        <w:rPr>
          <w:rFonts w:ascii="DFKai-SB" w:eastAsia="DFKai-SB" w:hAnsi="DFKai-SB"/>
          <w:sz w:val="35"/>
          <w:szCs w:val="35"/>
        </w:rPr>
      </w:pPr>
      <w:proofErr w:type="spellStart"/>
      <w:r>
        <w:rPr>
          <w:rFonts w:ascii="DFKai-SB" w:eastAsia="DFKai-SB" w:hAnsi="DFKai-SB" w:hint="eastAsia"/>
          <w:sz w:val="35"/>
          <w:szCs w:val="35"/>
        </w:rPr>
        <w:t>i</w:t>
      </w:r>
      <w:proofErr w:type="spellEnd"/>
      <w:r>
        <w:rPr>
          <w:rFonts w:ascii="DFKai-SB" w:eastAsia="DFKai-SB" w:hAnsi="DFKai-SB" w:hint="eastAsia"/>
          <w:sz w:val="35"/>
          <w:szCs w:val="35"/>
        </w:rPr>
        <w:t>)   參加短期出家戒子;禮佛海青、縵衣、</w:t>
      </w:r>
      <w:r>
        <w:rPr>
          <w:rFonts w:ascii="DFBiaoKaiShu-B5" w:eastAsia="DFBiaoKaiShu-B5" w:hAnsi="DFKai-SB" w:hint="eastAsia"/>
          <w:kern w:val="0"/>
          <w:sz w:val="35"/>
          <w:szCs w:val="35"/>
        </w:rPr>
        <w:t>居士服、居士鞋、</w:t>
      </w:r>
      <w:r>
        <w:rPr>
          <w:rFonts w:ascii="DFBiaoKaiShu-B5" w:eastAsia="DFBiaoKaiShu-B5" w:hAnsi="Calibri" w:cs="Calibri" w:hint="eastAsia"/>
          <w:bCs/>
          <w:color w:val="000000"/>
          <w:kern w:val="0"/>
          <w:sz w:val="35"/>
          <w:szCs w:val="35"/>
          <w:lang w:val="en-CA"/>
        </w:rPr>
        <w:t>僧襪及襪箍</w:t>
      </w:r>
      <w:r w:rsidR="002C0201">
        <w:rPr>
          <w:rFonts w:ascii="DFKai-SB" w:eastAsia="DFKai-SB" w:hAnsi="DFKai-SB" w:hint="eastAsia"/>
          <w:sz w:val="35"/>
          <w:szCs w:val="35"/>
        </w:rPr>
        <w:t>，個人物品如盥洗用具、日常藥物、蓋腳巾、枕頭及睡袋等。</w:t>
      </w:r>
    </w:p>
    <w:p w14:paraId="7D3B4AFC" w14:textId="77777777" w:rsidR="00396F0E" w:rsidRDefault="00396F0E" w:rsidP="002C0201">
      <w:pPr>
        <w:pStyle w:val="ListParagraph"/>
        <w:spacing w:before="240" w:line="500" w:lineRule="exact"/>
        <w:ind w:leftChars="0" w:left="720"/>
        <w:jc w:val="both"/>
        <w:rPr>
          <w:rFonts w:ascii="DFKai-SB" w:eastAsia="DFKai-SB" w:hAnsi="DFKai-SB"/>
          <w:sz w:val="35"/>
          <w:szCs w:val="35"/>
        </w:rPr>
      </w:pPr>
      <w:r>
        <w:rPr>
          <w:rFonts w:ascii="DFKai-SB" w:eastAsia="DFKai-SB" w:hAnsi="DFKai-SB" w:hint="eastAsia"/>
          <w:sz w:val="35"/>
          <w:szCs w:val="35"/>
        </w:rPr>
        <w:t>ii)   參加八關齋戒戒子;禮佛海青、縵衣、</w:t>
      </w:r>
      <w:r>
        <w:rPr>
          <w:rFonts w:ascii="DFBiaoKaiShu-B5" w:eastAsia="DFBiaoKaiShu-B5" w:hAnsi="DFKai-SB" w:hint="eastAsia"/>
          <w:kern w:val="0"/>
          <w:sz w:val="35"/>
          <w:szCs w:val="35"/>
        </w:rPr>
        <w:t>居士服、居士鞋、</w:t>
      </w:r>
      <w:r w:rsidR="00E342C0">
        <w:rPr>
          <w:rFonts w:ascii="DFBiaoKaiShu-B5" w:eastAsia="DFBiaoKaiShu-B5" w:hAnsi="DFKai-SB" w:hint="eastAsia"/>
          <w:kern w:val="0"/>
          <w:sz w:val="35"/>
          <w:szCs w:val="35"/>
        </w:rPr>
        <w:t>灰色或白色長</w:t>
      </w:r>
      <w:r w:rsidR="00E342C0">
        <w:rPr>
          <w:rFonts w:ascii="DFBiaoKaiShu-B5" w:eastAsia="DFBiaoKaiShu-B5" w:hAnsi="Calibri" w:cs="Calibri" w:hint="eastAsia"/>
          <w:bCs/>
          <w:color w:val="000000"/>
          <w:kern w:val="0"/>
          <w:sz w:val="35"/>
          <w:szCs w:val="35"/>
          <w:lang w:val="en-CA"/>
        </w:rPr>
        <w:t>襪</w:t>
      </w:r>
      <w:r w:rsidR="00E342C0">
        <w:rPr>
          <w:rFonts w:ascii="DFBiaoKaiShu-B5" w:eastAsia="DFBiaoKaiShu-B5" w:hAnsi="DFKai-SB" w:hint="eastAsia"/>
          <w:kern w:val="0"/>
          <w:sz w:val="35"/>
          <w:szCs w:val="35"/>
        </w:rPr>
        <w:t>、</w:t>
      </w:r>
      <w:r w:rsidR="002C0201">
        <w:rPr>
          <w:rFonts w:ascii="DFKai-SB" w:eastAsia="DFKai-SB" w:hAnsi="DFKai-SB" w:hint="eastAsia"/>
          <w:sz w:val="35"/>
          <w:szCs w:val="35"/>
        </w:rPr>
        <w:t>個人物品如盥洗用具、日常藥物、蓋腳巾、枕頭及睡袋等。</w:t>
      </w:r>
    </w:p>
    <w:p w14:paraId="66B8A812" w14:textId="77777777" w:rsidR="00605FC1" w:rsidRPr="00605FC1" w:rsidRDefault="00605FC1" w:rsidP="002C0201">
      <w:pPr>
        <w:pStyle w:val="ListParagraph"/>
        <w:spacing w:before="240" w:line="500" w:lineRule="exact"/>
        <w:ind w:leftChars="0" w:left="720"/>
        <w:jc w:val="both"/>
        <w:rPr>
          <w:rFonts w:ascii="DFKai-SB" w:eastAsia="DFKai-SB" w:hAnsi="DFKai-SB"/>
          <w:sz w:val="36"/>
          <w:szCs w:val="36"/>
        </w:rPr>
      </w:pPr>
    </w:p>
    <w:p w14:paraId="5514A490" w14:textId="77777777" w:rsidR="00913C4D" w:rsidRDefault="00C72711" w:rsidP="00E50D56">
      <w:pPr>
        <w:adjustRightInd w:val="0"/>
        <w:snapToGrid w:val="0"/>
        <w:rPr>
          <w:rFonts w:ascii="DFKai-SB" w:eastAsia="DFKai-SB" w:hAnsi="DFKai-SB"/>
          <w:sz w:val="36"/>
          <w:szCs w:val="36"/>
        </w:rPr>
      </w:pPr>
      <w:r>
        <w:rPr>
          <w:rFonts w:ascii="DFKai-SB" w:eastAsia="DFKai-SB" w:hAnsi="DFKai-SB" w:hint="eastAsia"/>
          <w:sz w:val="36"/>
          <w:szCs w:val="36"/>
        </w:rPr>
        <w:t>4.</w:t>
      </w:r>
      <w:r w:rsidR="00D925E3" w:rsidRPr="0064627A">
        <w:rPr>
          <w:rFonts w:ascii="DFKai-SB" w:eastAsia="DFKai-SB" w:hAnsi="DFKai-SB" w:hint="eastAsia"/>
          <w:sz w:val="36"/>
          <w:szCs w:val="36"/>
        </w:rPr>
        <w:tab/>
      </w:r>
      <w:r w:rsidR="00D925E3" w:rsidRPr="00D36B83">
        <w:rPr>
          <w:rFonts w:ascii="DFKai-SB" w:eastAsia="DFKai-SB" w:hAnsi="DFKai-SB" w:hint="eastAsia"/>
          <w:sz w:val="36"/>
          <w:szCs w:val="36"/>
        </w:rPr>
        <w:t>方便自用藥</w:t>
      </w:r>
      <w:r w:rsidR="00913C4D">
        <w:rPr>
          <w:rFonts w:ascii="DFKai-SB" w:eastAsia="DFKai-SB" w:hAnsi="DFKai-SB" w:hint="eastAsia"/>
          <w:sz w:val="35"/>
          <w:szCs w:val="35"/>
        </w:rPr>
        <w:t>，</w:t>
      </w:r>
      <w:r w:rsidR="004A5660">
        <w:rPr>
          <w:rFonts w:ascii="DFKai-SB" w:eastAsia="DFKai-SB" w:hAnsi="DFKai-SB" w:hint="eastAsia"/>
          <w:sz w:val="36"/>
          <w:szCs w:val="36"/>
        </w:rPr>
        <w:t>止嘔</w:t>
      </w:r>
      <w:r w:rsidR="00913C4D">
        <w:rPr>
          <w:rFonts w:ascii="DFKai-SB" w:eastAsia="DFKai-SB" w:hAnsi="DFKai-SB" w:hint="eastAsia"/>
          <w:sz w:val="35"/>
          <w:szCs w:val="35"/>
        </w:rPr>
        <w:t>，</w:t>
      </w:r>
      <w:r w:rsidR="004A5660" w:rsidRPr="004A5660">
        <w:rPr>
          <w:rFonts w:ascii="DFKai-SB" w:eastAsia="DFKai-SB" w:hAnsi="DFKai-SB" w:hint="eastAsia"/>
          <w:sz w:val="36"/>
          <w:szCs w:val="36"/>
        </w:rPr>
        <w:t>止</w:t>
      </w:r>
      <w:r w:rsidR="00D36B83" w:rsidRPr="00D36B83">
        <w:rPr>
          <w:rFonts w:ascii="DFKai-SB" w:eastAsia="DFKai-SB" w:hAnsi="DFKai-SB" w:hint="eastAsia"/>
          <w:sz w:val="36"/>
          <w:szCs w:val="36"/>
        </w:rPr>
        <w:t>瀉</w:t>
      </w:r>
      <w:r w:rsidR="00913C4D">
        <w:rPr>
          <w:rFonts w:ascii="DFKai-SB" w:eastAsia="DFKai-SB" w:hAnsi="DFKai-SB" w:hint="eastAsia"/>
          <w:sz w:val="35"/>
          <w:szCs w:val="35"/>
        </w:rPr>
        <w:t>，</w:t>
      </w:r>
      <w:r w:rsidR="004A5660" w:rsidRPr="004A5660">
        <w:rPr>
          <w:rFonts w:ascii="DFKai-SB" w:eastAsia="DFKai-SB" w:hAnsi="DFKai-SB" w:hint="eastAsia"/>
          <w:sz w:val="36"/>
          <w:szCs w:val="36"/>
        </w:rPr>
        <w:t>傷風</w:t>
      </w:r>
      <w:r w:rsidR="00913C4D">
        <w:rPr>
          <w:rFonts w:ascii="DFKai-SB" w:eastAsia="DFKai-SB" w:hAnsi="DFKai-SB" w:hint="eastAsia"/>
          <w:sz w:val="35"/>
          <w:szCs w:val="35"/>
        </w:rPr>
        <w:t>，</w:t>
      </w:r>
      <w:r w:rsidR="004A5660" w:rsidRPr="004A5660">
        <w:rPr>
          <w:rFonts w:ascii="DFKai-SB" w:eastAsia="DFKai-SB" w:hAnsi="DFKai-SB" w:hint="eastAsia"/>
          <w:sz w:val="36"/>
          <w:szCs w:val="36"/>
        </w:rPr>
        <w:t>感冒</w:t>
      </w:r>
      <w:r w:rsidR="00913C4D">
        <w:rPr>
          <w:rFonts w:ascii="DFKai-SB" w:eastAsia="DFKai-SB" w:hAnsi="DFKai-SB" w:hint="eastAsia"/>
          <w:sz w:val="35"/>
          <w:szCs w:val="35"/>
        </w:rPr>
        <w:t>，</w:t>
      </w:r>
      <w:r w:rsidR="001C73A9">
        <w:rPr>
          <w:rFonts w:ascii="DFKai-SB" w:eastAsia="DFKai-SB" w:hAnsi="DFKai-SB" w:hint="eastAsia"/>
          <w:sz w:val="36"/>
          <w:szCs w:val="36"/>
        </w:rPr>
        <w:t>退燒藥及</w:t>
      </w:r>
      <w:r w:rsidR="00913C4D">
        <w:rPr>
          <w:rFonts w:ascii="DFKai-SB" w:eastAsia="DFKai-SB" w:hAnsi="DFKai-SB" w:hint="eastAsia"/>
          <w:sz w:val="36"/>
          <w:szCs w:val="36"/>
        </w:rPr>
        <w:t>個人</w:t>
      </w:r>
    </w:p>
    <w:p w14:paraId="13FA02FB" w14:textId="43CFE94E" w:rsidR="00396F0E" w:rsidRDefault="00913C4D" w:rsidP="00E50D56">
      <w:pPr>
        <w:adjustRightInd w:val="0"/>
        <w:snapToGrid w:val="0"/>
        <w:rPr>
          <w:rFonts w:ascii="DFKai-SB" w:eastAsia="DFKai-SB" w:hAnsi="DFKai-SB"/>
          <w:sz w:val="36"/>
          <w:szCs w:val="36"/>
        </w:rPr>
      </w:pPr>
      <w:r>
        <w:rPr>
          <w:rFonts w:ascii="DFKai-SB" w:eastAsia="DFKai-SB" w:hAnsi="DFKai-SB" w:hint="eastAsia"/>
          <w:sz w:val="36"/>
          <w:szCs w:val="36"/>
        </w:rPr>
        <w:t xml:space="preserve">  </w:t>
      </w:r>
      <w:r w:rsidR="00E50D56">
        <w:rPr>
          <w:rFonts w:ascii="DFKai-SB" w:eastAsia="DFKai-SB" w:hAnsi="DFKai-SB"/>
          <w:sz w:val="36"/>
          <w:szCs w:val="36"/>
        </w:rPr>
        <w:t xml:space="preserve"> </w:t>
      </w:r>
      <w:r>
        <w:rPr>
          <w:rFonts w:ascii="DFKai-SB" w:eastAsia="DFKai-SB" w:hAnsi="DFKai-SB" w:hint="eastAsia"/>
          <w:sz w:val="36"/>
          <w:szCs w:val="36"/>
        </w:rPr>
        <w:t>常服藥如降血壓丸等</w:t>
      </w:r>
      <w:r w:rsidR="002C0201">
        <w:rPr>
          <w:rFonts w:ascii="DFKai-SB" w:eastAsia="DFKai-SB" w:hAnsi="DFKai-SB" w:hint="eastAsia"/>
          <w:sz w:val="35"/>
          <w:szCs w:val="35"/>
        </w:rPr>
        <w:t>。</w:t>
      </w:r>
    </w:p>
    <w:p w14:paraId="7951026A" w14:textId="77777777" w:rsidR="00D925E3" w:rsidRPr="00D36B83" w:rsidRDefault="00396F0E" w:rsidP="00396F0E">
      <w:pPr>
        <w:rPr>
          <w:rFonts w:ascii="DFKai-SB" w:eastAsia="DFKai-SB" w:hAnsi="DFKai-SB"/>
          <w:sz w:val="36"/>
          <w:szCs w:val="36"/>
          <w:lang w:eastAsia="zh-HK"/>
        </w:rPr>
      </w:pPr>
      <w:r>
        <w:rPr>
          <w:rFonts w:ascii="DFKai-SB" w:eastAsia="DFKai-SB" w:hAnsi="DFKai-SB" w:hint="eastAsia"/>
          <w:sz w:val="36"/>
          <w:szCs w:val="36"/>
        </w:rPr>
        <w:t xml:space="preserve">   </w:t>
      </w:r>
    </w:p>
    <w:p w14:paraId="4A2A3098" w14:textId="57296FB3" w:rsidR="00396F0E" w:rsidRDefault="00C72711" w:rsidP="004C4416">
      <w:pPr>
        <w:rPr>
          <w:rFonts w:ascii="DFKai-SB" w:eastAsia="DFKai-SB" w:hAnsi="DFKai-SB"/>
          <w:sz w:val="36"/>
          <w:szCs w:val="36"/>
        </w:rPr>
      </w:pPr>
      <w:r>
        <w:rPr>
          <w:rFonts w:ascii="DFKai-SB" w:eastAsia="DFKai-SB" w:hAnsi="DFKai-SB" w:hint="eastAsia"/>
          <w:sz w:val="36"/>
          <w:szCs w:val="36"/>
        </w:rPr>
        <w:t xml:space="preserve">5. </w:t>
      </w:r>
      <w:r w:rsidR="00D925E3" w:rsidRPr="0064627A">
        <w:rPr>
          <w:rFonts w:ascii="DFKai-SB" w:eastAsia="DFKai-SB" w:hAnsi="DFKai-SB" w:hint="eastAsia"/>
          <w:sz w:val="36"/>
          <w:szCs w:val="36"/>
        </w:rPr>
        <w:t>無香</w:t>
      </w:r>
      <w:r w:rsidR="001C73A9">
        <w:rPr>
          <w:rFonts w:ascii="DFKai-SB" w:eastAsia="DFKai-SB" w:hAnsi="DFKai-SB" w:hint="eastAsia"/>
          <w:sz w:val="36"/>
          <w:szCs w:val="36"/>
        </w:rPr>
        <w:t>味</w:t>
      </w:r>
      <w:r w:rsidR="00D925E3" w:rsidRPr="0064627A">
        <w:rPr>
          <w:rFonts w:ascii="DFKai-SB" w:eastAsia="DFKai-SB" w:hAnsi="DFKai-SB" w:hint="eastAsia"/>
          <w:sz w:val="36"/>
          <w:szCs w:val="36"/>
        </w:rPr>
        <w:t>洗頭水、護髮素</w:t>
      </w:r>
      <w:r w:rsidR="00AD198C">
        <w:rPr>
          <w:rFonts w:ascii="DFKai-SB" w:eastAsia="DFKai-SB" w:hAnsi="DFKai-SB" w:hint="eastAsia"/>
          <w:sz w:val="36"/>
          <w:szCs w:val="36"/>
        </w:rPr>
        <w:t>、護膚品</w:t>
      </w:r>
      <w:r w:rsidR="00D925E3" w:rsidRPr="0064627A">
        <w:rPr>
          <w:rFonts w:ascii="DFKai-SB" w:eastAsia="DFKai-SB" w:hAnsi="DFKai-SB" w:hint="eastAsia"/>
          <w:sz w:val="36"/>
          <w:szCs w:val="36"/>
        </w:rPr>
        <w:t>及沖涼液</w:t>
      </w:r>
      <w:r w:rsidR="00913C4D">
        <w:rPr>
          <w:rFonts w:ascii="DFKai-SB" w:eastAsia="DFKai-SB" w:hAnsi="DFKai-SB" w:hint="eastAsia"/>
          <w:sz w:val="36"/>
          <w:szCs w:val="36"/>
        </w:rPr>
        <w:t>等</w:t>
      </w:r>
      <w:r w:rsidR="002C0201">
        <w:rPr>
          <w:rFonts w:ascii="DFKai-SB" w:eastAsia="DFKai-SB" w:hAnsi="DFKai-SB" w:hint="eastAsia"/>
          <w:sz w:val="35"/>
          <w:szCs w:val="35"/>
        </w:rPr>
        <w:t>。</w:t>
      </w:r>
    </w:p>
    <w:p w14:paraId="6BAF075B" w14:textId="77777777" w:rsidR="004C4416" w:rsidRDefault="004C4416" w:rsidP="004C4416">
      <w:pPr>
        <w:rPr>
          <w:rFonts w:ascii="DFKai-SB" w:eastAsia="DFKai-SB" w:hAnsi="DFKai-SB"/>
          <w:sz w:val="36"/>
          <w:szCs w:val="36"/>
        </w:rPr>
      </w:pPr>
    </w:p>
    <w:p w14:paraId="4F970299" w14:textId="77777777" w:rsidR="00D925E3" w:rsidRPr="00DB6F70" w:rsidRDefault="00C72711" w:rsidP="00DB6F70">
      <w:pPr>
        <w:ind w:left="720" w:hangingChars="200" w:hanging="720"/>
        <w:rPr>
          <w:rFonts w:ascii="DFKai-SB" w:eastAsia="DFKai-SB" w:hAnsi="DFKai-SB"/>
          <w:sz w:val="36"/>
          <w:szCs w:val="36"/>
          <w:lang w:eastAsia="zh-HK"/>
        </w:rPr>
      </w:pPr>
      <w:r>
        <w:rPr>
          <w:rFonts w:ascii="DFKai-SB" w:eastAsia="DFKai-SB" w:hAnsi="DFKai-SB" w:hint="eastAsia"/>
          <w:sz w:val="36"/>
          <w:szCs w:val="36"/>
        </w:rPr>
        <w:t xml:space="preserve">6. </w:t>
      </w:r>
      <w:r w:rsidR="00D925E3" w:rsidRPr="0064627A">
        <w:rPr>
          <w:rFonts w:ascii="DFKai-SB" w:eastAsia="DFKai-SB" w:hAnsi="DFKai-SB" w:hint="eastAsia"/>
          <w:sz w:val="36"/>
          <w:szCs w:val="36"/>
        </w:rPr>
        <w:t>衣服及日常所需之物品</w:t>
      </w:r>
      <w:r w:rsidR="00DB6F70">
        <w:rPr>
          <w:rFonts w:ascii="DFKai-SB" w:eastAsia="DFKai-SB" w:hAnsi="DFKai-SB" w:hint="eastAsia"/>
          <w:sz w:val="36"/>
          <w:szCs w:val="36"/>
        </w:rPr>
        <w:t>如</w:t>
      </w:r>
      <w:r w:rsidR="00E634D2" w:rsidRPr="001C73A9">
        <w:rPr>
          <w:rFonts w:ascii="DFKai-SB" w:eastAsia="DFKai-SB" w:hAnsi="DFKai-SB" w:hint="eastAsia"/>
          <w:sz w:val="34"/>
          <w:szCs w:val="34"/>
        </w:rPr>
        <w:t>牙膏、牙刷</w:t>
      </w:r>
      <w:r w:rsidR="00D925E3" w:rsidRPr="001C73A9">
        <w:rPr>
          <w:rFonts w:ascii="DFKai-SB" w:eastAsia="DFKai-SB" w:hAnsi="DFKai-SB" w:hint="eastAsia"/>
          <w:sz w:val="34"/>
          <w:szCs w:val="34"/>
        </w:rPr>
        <w:t>、</w:t>
      </w:r>
      <w:r w:rsidR="00D36B83" w:rsidRPr="001C73A9">
        <w:rPr>
          <w:rFonts w:ascii="DFKai-SB" w:eastAsia="DFKai-SB" w:hAnsi="DFKai-SB" w:hint="eastAsia"/>
          <w:sz w:val="34"/>
          <w:szCs w:val="34"/>
        </w:rPr>
        <w:t>水杯、</w:t>
      </w:r>
      <w:r w:rsidR="007122A9" w:rsidRPr="001C73A9">
        <w:rPr>
          <w:rFonts w:ascii="DFKai-SB" w:eastAsia="DFKai-SB" w:hAnsi="DFKai-SB" w:hint="eastAsia"/>
          <w:sz w:val="34"/>
          <w:szCs w:val="34"/>
        </w:rPr>
        <w:t>保溫杯</w:t>
      </w:r>
      <w:r w:rsidR="00287579" w:rsidRPr="001C73A9">
        <w:rPr>
          <w:rFonts w:ascii="DFKai-SB" w:eastAsia="DFKai-SB" w:hAnsi="DFKai-SB" w:hint="eastAsia"/>
          <w:sz w:val="34"/>
          <w:szCs w:val="34"/>
        </w:rPr>
        <w:t>、</w:t>
      </w:r>
      <w:r w:rsidR="00C508A8" w:rsidRPr="001C73A9">
        <w:rPr>
          <w:rFonts w:ascii="DFKai-SB" w:eastAsia="DFKai-SB" w:hAnsi="DFKai-SB" w:hint="eastAsia"/>
          <w:sz w:val="34"/>
          <w:szCs w:val="34"/>
        </w:rPr>
        <w:t>毛</w:t>
      </w:r>
      <w:r w:rsidR="00D925E3" w:rsidRPr="001C73A9">
        <w:rPr>
          <w:rFonts w:ascii="DFKai-SB" w:eastAsia="DFKai-SB" w:hAnsi="DFKai-SB" w:hint="eastAsia"/>
          <w:sz w:val="34"/>
          <w:szCs w:val="34"/>
        </w:rPr>
        <w:t>巾</w:t>
      </w:r>
      <w:r w:rsidR="00214D03" w:rsidRPr="001C73A9">
        <w:rPr>
          <w:rFonts w:ascii="DFKai-SB" w:eastAsia="DFKai-SB" w:hAnsi="DFKai-SB" w:hint="eastAsia"/>
          <w:sz w:val="34"/>
          <w:szCs w:val="34"/>
        </w:rPr>
        <w:t>、沖涼</w:t>
      </w:r>
      <w:r w:rsidR="00641C84">
        <w:rPr>
          <w:rFonts w:ascii="DFKai-SB" w:eastAsia="DFKai-SB" w:hAnsi="DFKai-SB" w:hint="eastAsia"/>
          <w:sz w:val="34"/>
          <w:szCs w:val="34"/>
        </w:rPr>
        <w:t>用</w:t>
      </w:r>
      <w:r w:rsidR="00214D03" w:rsidRPr="001C73A9">
        <w:rPr>
          <w:rFonts w:ascii="DFKai-SB" w:eastAsia="DFKai-SB" w:hAnsi="DFKai-SB" w:hint="eastAsia"/>
          <w:sz w:val="34"/>
          <w:szCs w:val="34"/>
        </w:rPr>
        <w:lastRenderedPageBreak/>
        <w:t>拖鞋</w:t>
      </w:r>
      <w:r w:rsidR="00287579" w:rsidRPr="001C73A9">
        <w:rPr>
          <w:rFonts w:ascii="DFKai-SB" w:eastAsia="DFKai-SB" w:hAnsi="DFKai-SB" w:hint="eastAsia"/>
          <w:sz w:val="34"/>
          <w:szCs w:val="34"/>
        </w:rPr>
        <w:t>及外套</w:t>
      </w:r>
      <w:r w:rsidR="0064627A" w:rsidRPr="001C73A9">
        <w:rPr>
          <w:rFonts w:ascii="DFKai-SB" w:eastAsia="DFKai-SB" w:hAnsi="DFKai-SB" w:hint="eastAsia"/>
          <w:sz w:val="34"/>
          <w:szCs w:val="34"/>
        </w:rPr>
        <w:t>等</w:t>
      </w:r>
      <w:r w:rsidR="002C0201">
        <w:rPr>
          <w:rFonts w:ascii="DFKai-SB" w:eastAsia="DFKai-SB" w:hAnsi="DFKai-SB" w:hint="eastAsia"/>
          <w:sz w:val="35"/>
          <w:szCs w:val="35"/>
        </w:rPr>
        <w:t>。</w:t>
      </w:r>
    </w:p>
    <w:p w14:paraId="6F4B7714" w14:textId="77777777" w:rsidR="00D925E3" w:rsidRDefault="00C72711">
      <w:pPr>
        <w:rPr>
          <w:rFonts w:ascii="DFKai-SB" w:eastAsia="DFKai-SB" w:hAnsi="DFKai-SB"/>
          <w:sz w:val="36"/>
          <w:szCs w:val="36"/>
          <w:lang w:eastAsia="zh-HK"/>
        </w:rPr>
      </w:pPr>
      <w:r>
        <w:rPr>
          <w:rFonts w:ascii="DFKai-SB" w:eastAsia="DFKai-SB" w:hAnsi="DFKai-SB" w:hint="eastAsia"/>
          <w:sz w:val="36"/>
          <w:szCs w:val="36"/>
          <w:lang w:eastAsia="zh-HK"/>
        </w:rPr>
        <w:t>7</w:t>
      </w:r>
      <w:r>
        <w:rPr>
          <w:rFonts w:ascii="DFKai-SB" w:eastAsia="DFKai-SB" w:hAnsi="DFKai-SB" w:hint="eastAsia"/>
          <w:sz w:val="36"/>
          <w:szCs w:val="36"/>
        </w:rPr>
        <w:t>.</w:t>
      </w:r>
      <w:r w:rsidR="00E634D2" w:rsidRPr="002A36A2">
        <w:rPr>
          <w:rFonts w:ascii="DFKai-SB" w:eastAsia="DFKai-SB" w:hAnsi="DFKai-SB" w:hint="eastAsia"/>
          <w:sz w:val="36"/>
          <w:szCs w:val="36"/>
          <w:lang w:eastAsia="zh-HK"/>
        </w:rPr>
        <w:t xml:space="preserve"> </w:t>
      </w:r>
      <w:r w:rsidR="00520A32">
        <w:rPr>
          <w:rFonts w:ascii="DFKai-SB" w:eastAsia="DFKai-SB" w:hAnsi="DFKai-SB" w:hint="eastAsia"/>
          <w:sz w:val="36"/>
          <w:szCs w:val="36"/>
        </w:rPr>
        <w:t>枕頭</w:t>
      </w:r>
      <w:r w:rsidR="00520A32" w:rsidRPr="0064627A">
        <w:rPr>
          <w:rFonts w:ascii="DFKai-SB" w:eastAsia="DFKai-SB" w:hAnsi="DFKai-SB" w:hint="eastAsia"/>
          <w:sz w:val="36"/>
          <w:szCs w:val="36"/>
        </w:rPr>
        <w:t>、</w:t>
      </w:r>
      <w:r w:rsidR="00520A32">
        <w:rPr>
          <w:rFonts w:ascii="DFKai-SB" w:eastAsia="DFKai-SB" w:hAnsi="DFKai-SB" w:hint="eastAsia"/>
          <w:sz w:val="36"/>
          <w:szCs w:val="36"/>
        </w:rPr>
        <w:t>被或</w:t>
      </w:r>
      <w:r w:rsidR="00E634D2" w:rsidRPr="002A36A2">
        <w:rPr>
          <w:rFonts w:ascii="DFKai-SB" w:eastAsia="DFKai-SB" w:hAnsi="DFKai-SB" w:hint="eastAsia"/>
          <w:sz w:val="36"/>
          <w:szCs w:val="36"/>
          <w:lang w:eastAsia="zh-HK"/>
        </w:rPr>
        <w:t>睡袋</w:t>
      </w:r>
      <w:r w:rsidR="00D26052" w:rsidRPr="0064627A">
        <w:rPr>
          <w:rFonts w:ascii="DFKai-SB" w:eastAsia="DFKai-SB" w:hAnsi="DFKai-SB" w:hint="eastAsia"/>
          <w:sz w:val="36"/>
          <w:szCs w:val="36"/>
        </w:rPr>
        <w:t>、</w:t>
      </w:r>
      <w:r w:rsidR="00E634D2" w:rsidRPr="002A36A2">
        <w:rPr>
          <w:rFonts w:ascii="DFKai-SB" w:eastAsia="DFKai-SB" w:hAnsi="DFKai-SB" w:hint="eastAsia"/>
          <w:sz w:val="36"/>
          <w:szCs w:val="36"/>
          <w:lang w:eastAsia="zh-HK"/>
        </w:rPr>
        <w:t>電筒</w:t>
      </w:r>
      <w:r w:rsidR="002C0201">
        <w:rPr>
          <w:rFonts w:ascii="DFKai-SB" w:eastAsia="DFKai-SB" w:hAnsi="DFKai-SB" w:hint="eastAsia"/>
          <w:sz w:val="35"/>
          <w:szCs w:val="35"/>
        </w:rPr>
        <w:t>。</w:t>
      </w:r>
    </w:p>
    <w:p w14:paraId="3D242FC1" w14:textId="77777777" w:rsidR="004A4090" w:rsidRPr="002A36A2" w:rsidRDefault="00C72711">
      <w:pPr>
        <w:rPr>
          <w:rFonts w:ascii="DFKai-SB" w:eastAsia="DFKai-SB" w:hAnsi="DFKai-SB"/>
          <w:sz w:val="36"/>
          <w:szCs w:val="36"/>
          <w:lang w:eastAsia="zh-HK"/>
        </w:rPr>
      </w:pPr>
      <w:r>
        <w:rPr>
          <w:rFonts w:ascii="DFKai-SB" w:eastAsia="DFKai-SB" w:hAnsi="DFKai-SB" w:hint="eastAsia"/>
          <w:sz w:val="36"/>
          <w:szCs w:val="36"/>
          <w:lang w:eastAsia="zh-HK"/>
        </w:rPr>
        <w:t>8</w:t>
      </w:r>
      <w:r>
        <w:rPr>
          <w:rFonts w:ascii="DFKai-SB" w:eastAsia="DFKai-SB" w:hAnsi="DFKai-SB" w:hint="eastAsia"/>
          <w:sz w:val="36"/>
          <w:szCs w:val="36"/>
        </w:rPr>
        <w:t xml:space="preserve">. </w:t>
      </w:r>
      <w:r w:rsidR="004A4090">
        <w:rPr>
          <w:rFonts w:ascii="DFKai-SB" w:eastAsia="DFKai-SB" w:hAnsi="DFKai-SB" w:hint="eastAsia"/>
          <w:sz w:val="36"/>
          <w:szCs w:val="36"/>
          <w:lang w:eastAsia="zh-HK"/>
        </w:rPr>
        <w:t>太陽眼鏡</w:t>
      </w:r>
      <w:r w:rsidR="00477CE0">
        <w:rPr>
          <w:rFonts w:ascii="DFKai-SB" w:eastAsia="DFKai-SB" w:hAnsi="DFKai-SB" w:hint="eastAsia"/>
          <w:sz w:val="35"/>
          <w:szCs w:val="35"/>
        </w:rPr>
        <w:t>，戶外用帽子</w:t>
      </w:r>
      <w:r w:rsidR="004A4090">
        <w:rPr>
          <w:rFonts w:ascii="DFKai-SB" w:eastAsia="DFKai-SB" w:hAnsi="DFKai-SB" w:hint="eastAsia"/>
          <w:sz w:val="36"/>
          <w:szCs w:val="36"/>
          <w:lang w:eastAsia="zh-HK"/>
        </w:rPr>
        <w:t>及無香</w:t>
      </w:r>
      <w:r w:rsidR="001C73A9">
        <w:rPr>
          <w:rFonts w:ascii="DFKai-SB" w:eastAsia="DFKai-SB" w:hAnsi="DFKai-SB" w:hint="eastAsia"/>
          <w:sz w:val="36"/>
          <w:szCs w:val="36"/>
        </w:rPr>
        <w:t>味</w:t>
      </w:r>
      <w:r w:rsidR="004A4090">
        <w:rPr>
          <w:rFonts w:ascii="DFKai-SB" w:eastAsia="DFKai-SB" w:hAnsi="DFKai-SB" w:hint="eastAsia"/>
          <w:sz w:val="36"/>
          <w:szCs w:val="36"/>
          <w:lang w:eastAsia="zh-HK"/>
        </w:rPr>
        <w:t>防</w:t>
      </w:r>
      <w:r w:rsidR="004A4090" w:rsidRPr="004A4090">
        <w:rPr>
          <w:rFonts w:ascii="DFKai-SB" w:eastAsia="DFKai-SB" w:hAnsi="DFKai-SB" w:hint="eastAsia"/>
          <w:sz w:val="36"/>
          <w:szCs w:val="36"/>
          <w:lang w:eastAsia="zh-HK"/>
        </w:rPr>
        <w:t>曬用品</w:t>
      </w:r>
      <w:r w:rsidR="00477CE0">
        <w:rPr>
          <w:rFonts w:ascii="DFKai-SB" w:eastAsia="DFKai-SB" w:hAnsi="DFKai-SB" w:hint="eastAsia"/>
          <w:sz w:val="36"/>
          <w:szCs w:val="36"/>
        </w:rPr>
        <w:t>等</w:t>
      </w:r>
      <w:r w:rsidR="00DB6F70">
        <w:rPr>
          <w:rFonts w:ascii="DFKai-SB" w:eastAsia="DFKai-SB" w:hAnsi="DFKai-SB" w:hint="eastAsia"/>
          <w:sz w:val="35"/>
          <w:szCs w:val="35"/>
        </w:rPr>
        <w:t>。</w:t>
      </w:r>
    </w:p>
    <w:sectPr w:rsidR="004A4090" w:rsidRPr="002A36A2" w:rsidSect="009E6A8D">
      <w:pgSz w:w="12240" w:h="15840" w:code="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9B659" w14:textId="77777777" w:rsidR="00287579" w:rsidRDefault="00287579" w:rsidP="00287579">
      <w:r>
        <w:separator/>
      </w:r>
    </w:p>
  </w:endnote>
  <w:endnote w:type="continuationSeparator" w:id="0">
    <w:p w14:paraId="157EB974" w14:textId="77777777" w:rsidR="00287579" w:rsidRDefault="00287579" w:rsidP="0028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BiaoKaiShu-B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8D1C3" w14:textId="77777777" w:rsidR="00287579" w:rsidRDefault="00287579" w:rsidP="00287579">
      <w:r>
        <w:separator/>
      </w:r>
    </w:p>
  </w:footnote>
  <w:footnote w:type="continuationSeparator" w:id="0">
    <w:p w14:paraId="4ED752F3" w14:textId="77777777" w:rsidR="00287579" w:rsidRDefault="00287579" w:rsidP="00287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075BA"/>
    <w:multiLevelType w:val="hybridMultilevel"/>
    <w:tmpl w:val="1DE4161A"/>
    <w:lvl w:ilvl="0" w:tplc="39EEC250">
      <w:start w:val="1"/>
      <w:numFmt w:val="decimal"/>
      <w:lvlText w:val="%1) 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4E"/>
    <w:rsid w:val="00017613"/>
    <w:rsid w:val="000D0DA8"/>
    <w:rsid w:val="000F4BB9"/>
    <w:rsid w:val="001523BE"/>
    <w:rsid w:val="0019068F"/>
    <w:rsid w:val="001C73A9"/>
    <w:rsid w:val="00214D03"/>
    <w:rsid w:val="00236BE9"/>
    <w:rsid w:val="00287579"/>
    <w:rsid w:val="002A36A2"/>
    <w:rsid w:val="002C0201"/>
    <w:rsid w:val="002C639B"/>
    <w:rsid w:val="00396F0E"/>
    <w:rsid w:val="00445B47"/>
    <w:rsid w:val="00477CE0"/>
    <w:rsid w:val="004A4090"/>
    <w:rsid w:val="004A5660"/>
    <w:rsid w:val="004C4416"/>
    <w:rsid w:val="00520A32"/>
    <w:rsid w:val="00547D6B"/>
    <w:rsid w:val="00605FC1"/>
    <w:rsid w:val="00641C84"/>
    <w:rsid w:val="0064627A"/>
    <w:rsid w:val="0066180E"/>
    <w:rsid w:val="007122A9"/>
    <w:rsid w:val="0073654E"/>
    <w:rsid w:val="007C0C7A"/>
    <w:rsid w:val="007D2F2E"/>
    <w:rsid w:val="008E1D65"/>
    <w:rsid w:val="00913C4D"/>
    <w:rsid w:val="009D60A3"/>
    <w:rsid w:val="009E6A8D"/>
    <w:rsid w:val="00A10A3D"/>
    <w:rsid w:val="00AD198C"/>
    <w:rsid w:val="00AE068A"/>
    <w:rsid w:val="00B32397"/>
    <w:rsid w:val="00BC1610"/>
    <w:rsid w:val="00C508A8"/>
    <w:rsid w:val="00C72711"/>
    <w:rsid w:val="00C81D78"/>
    <w:rsid w:val="00CA1861"/>
    <w:rsid w:val="00D26052"/>
    <w:rsid w:val="00D36B83"/>
    <w:rsid w:val="00D84459"/>
    <w:rsid w:val="00D925E3"/>
    <w:rsid w:val="00DB4F38"/>
    <w:rsid w:val="00DB6F70"/>
    <w:rsid w:val="00E342C0"/>
    <w:rsid w:val="00E50D56"/>
    <w:rsid w:val="00E634D2"/>
    <w:rsid w:val="00F356C0"/>
    <w:rsid w:val="00F37565"/>
    <w:rsid w:val="00F40222"/>
    <w:rsid w:val="00F8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5222F40"/>
  <w15:docId w15:val="{034B7E60-33E3-4453-A75A-A1A986C6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8757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7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757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96F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Cashier</dc:creator>
  <cp:lastModifiedBy>Natalie Ho</cp:lastModifiedBy>
  <cp:revision>2</cp:revision>
  <cp:lastPrinted>2019-05-27T19:25:00Z</cp:lastPrinted>
  <dcterms:created xsi:type="dcterms:W3CDTF">2019-06-03T21:06:00Z</dcterms:created>
  <dcterms:modified xsi:type="dcterms:W3CDTF">2019-06-03T21:06:00Z</dcterms:modified>
</cp:coreProperties>
</file>